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DA" w:rsidRDefault="00F007DA">
      <w:pPr>
        <w:rPr>
          <w:rFonts w:ascii="微软雅黑" w:hAnsi="微软雅黑"/>
          <w:sz w:val="21"/>
          <w:szCs w:val="21"/>
        </w:rPr>
      </w:pPr>
      <w:bookmarkStart w:id="0" w:name="_GoBack"/>
      <w:bookmarkEnd w:id="0"/>
    </w:p>
    <w:p w:rsidR="00F007DA" w:rsidRDefault="00F96E9E">
      <w:pPr>
        <w:pStyle w:val="a5"/>
        <w:rPr>
          <w:rFonts w:eastAsia="微软雅黑"/>
        </w:rPr>
      </w:pPr>
      <w:r>
        <w:rPr>
          <w:rFonts w:eastAsia="PMingLiU" w:hint="eastAsia"/>
          <w:lang w:eastAsia="zh-TW"/>
        </w:rPr>
        <w:t>區塊鏈資產資訊表</w:t>
      </w:r>
    </w:p>
    <w:p w:rsidR="00F007DA" w:rsidRDefault="00F96E9E">
      <w:pPr>
        <w:pStyle w:val="a5"/>
        <w:rPr>
          <w:rFonts w:eastAsia="微软雅黑"/>
        </w:rPr>
      </w:pPr>
      <w:r>
        <w:rPr>
          <w:rFonts w:eastAsia="PMingLiU"/>
          <w:lang w:eastAsia="zh-TW"/>
        </w:rPr>
        <w:t>BCEXB</w:t>
      </w:r>
      <w:r>
        <w:rPr>
          <w:rFonts w:eastAsia="PMingLiU"/>
          <w:lang w:eastAsia="zh-TW"/>
        </w:rPr>
        <w:t xml:space="preserve">lockchain projectsinformation gathering form </w:t>
      </w:r>
    </w:p>
    <w:p w:rsidR="00F007DA" w:rsidRDefault="00F007DA"/>
    <w:tbl>
      <w:tblPr>
        <w:tblStyle w:val="a6"/>
        <w:tblW w:w="8440" w:type="dxa"/>
        <w:tblLayout w:type="fixed"/>
        <w:tblLook w:val="04A0"/>
      </w:tblPr>
      <w:tblGrid>
        <w:gridCol w:w="2696"/>
        <w:gridCol w:w="2395"/>
        <w:gridCol w:w="1457"/>
        <w:gridCol w:w="1892"/>
      </w:tblGrid>
      <w:tr w:rsidR="00F007DA">
        <w:tc>
          <w:tcPr>
            <w:tcW w:w="8440" w:type="dxa"/>
            <w:gridSpan w:val="4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1.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基本資訊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 xml:space="preserve"> Basics</w:t>
            </w:r>
          </w:p>
        </w:tc>
      </w:tr>
      <w:tr w:rsidR="00F007DA">
        <w:trPr>
          <w:trHeight w:hRule="exact" w:val="23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中文全稱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Chinese Full Name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632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中英文全稱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2395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英文簡稱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Symbol</w:t>
            </w:r>
          </w:p>
        </w:tc>
        <w:tc>
          <w:tcPr>
            <w:tcW w:w="1892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884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資產總量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Total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 Supply</w:t>
            </w:r>
          </w:p>
        </w:tc>
        <w:tc>
          <w:tcPr>
            <w:tcW w:w="2395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精度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Token digits</w:t>
            </w:r>
          </w:p>
        </w:tc>
        <w:tc>
          <w:tcPr>
            <w:tcW w:w="1892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598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官方網站地址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Official Website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484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白皮書地址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Whitepaper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906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上線平臺選擇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cs="Arial"/>
                <w:color w:val="434343"/>
                <w:sz w:val="21"/>
                <w:szCs w:val="21"/>
                <w:shd w:val="clear" w:color="auto" w:fill="FCFCFE"/>
                <w:lang w:eastAsia="zh-TW"/>
              </w:rPr>
              <w:t>Platform selection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96E9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BCEX.top</w:t>
            </w:r>
          </w:p>
          <w:p w:rsidR="00F007DA" w:rsidRDefault="00F96E9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Allcoin.ca</w:t>
            </w:r>
          </w:p>
          <w:p w:rsidR="00F007DA" w:rsidRDefault="00F96E9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 xml:space="preserve">Both A and B </w:t>
            </w:r>
          </w:p>
        </w:tc>
      </w:tr>
      <w:tr w:rsidR="00F007DA">
        <w:trPr>
          <w:trHeight w:val="906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項目介紹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（特點、理念等）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Project Introduction (Features, Concepts, etc.)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rPr>
          <w:trHeight w:val="795"/>
        </w:trPr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資產的核心價值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Core Value of the token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資產是否屬於證券類？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Is the token a security(bond)?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96E9E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是證券類代幣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Yes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，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It is a security(bond) token.</w:t>
            </w:r>
          </w:p>
          <w:p w:rsidR="00F007DA" w:rsidRDefault="00F96E9E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否，不是證券類代幣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No, It isn’t. </w:t>
            </w:r>
          </w:p>
        </w:tc>
      </w:tr>
      <w:tr w:rsidR="00F007DA"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發展現狀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cs="Arial"/>
                <w:color w:val="434343"/>
                <w:sz w:val="21"/>
                <w:szCs w:val="21"/>
                <w:shd w:val="clear" w:color="auto" w:fill="FCFCFE"/>
                <w:lang w:eastAsia="zh-TW"/>
              </w:rPr>
              <w:t>Development Status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696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其他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Supplement</w:t>
            </w:r>
          </w:p>
        </w:tc>
        <w:tc>
          <w:tcPr>
            <w:tcW w:w="5744" w:type="dxa"/>
            <w:gridSpan w:val="3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請提供項目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LOGO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80*80 PNG 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透明底）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Please provide the Logo of the project (200*200 PNG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with clear background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)</w:t>
            </w:r>
          </w:p>
        </w:tc>
      </w:tr>
    </w:tbl>
    <w:p w:rsidR="00F007DA" w:rsidRDefault="00F007DA"/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2.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用戶與社區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 xml:space="preserve"> Users and Community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註冊活躍用戶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Number of registered /active users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8522" w:type="dxa"/>
            <w:gridSpan w:val="2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社區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（請提供成員數量以及連結）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Community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(Please provide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the number of people and link for each of the following)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Telegram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Slack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lastRenderedPageBreak/>
              <w:t>Facebook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Twitter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Reddit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Forum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Wechat Group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QQ Group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Supplement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07DA" w:rsidRDefault="00F007DA">
      <w:pPr>
        <w:rPr>
          <w:b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3.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市值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 xml:space="preserve"> Market Capitalization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非小號、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coinmarketcap</w:t>
            </w:r>
          </w:p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相關鏈結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The link to coinmarketcap.com/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feixiaohao.com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目前市值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Market Cap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資產供應量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 supply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資產流通量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Token circulation 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資產價格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 price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已經上線平臺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Which exchange platforms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h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ave your token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been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listed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on?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07DA" w:rsidRDefault="00F007DA"/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4.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代幣售賣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Token sale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是否進行過代幣售賣？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Has the token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ever been offered?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籌集資金總量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The amount raised from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 sale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售賣價格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Tokensale price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售賣日期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Tokensale date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在哪些平臺售賣？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On which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exchange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platforms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have you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r tokens been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sold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?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07DA" w:rsidRDefault="00F007DA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5.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錢包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Wallet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是否是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ERC20, 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獨立錢包等等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Is it ERC20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or independent wallet?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合約地址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Contract address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ABI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錢包下載地址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Wallet Download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address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區塊流覽器地址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Blockchain Explorer address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錢包適配指引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Instructions on wallet integration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禁止錢包參與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POS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的命令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Prohibit wallets participating in the order of the POS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官方維護節點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Official maintenance node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其他補充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Supplement</w:t>
            </w:r>
          </w:p>
        </w:tc>
        <w:tc>
          <w:tcPr>
            <w:tcW w:w="5759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非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ETH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錢包請提供錢包版本（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Windows Mac Linux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）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+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錢包源碼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Please provide the code and the using OS (Windows, Mac, Linux ) of the wallet to us if it is not a ETH wallet</w:t>
            </w:r>
          </w:p>
        </w:tc>
      </w:tr>
    </w:tbl>
    <w:p w:rsidR="00F007DA" w:rsidRDefault="00F007DA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6.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活動與推廣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活動方案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（名稱和細節）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Promotion plan 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(Name and Detail)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活動預算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（代幣或實物）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Promotion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budget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(tokens or others)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07DA" w:rsidRDefault="00F007DA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763"/>
        <w:gridCol w:w="5759"/>
      </w:tblGrid>
      <w:tr w:rsidR="00F007DA">
        <w:tc>
          <w:tcPr>
            <w:tcW w:w="8522" w:type="dxa"/>
            <w:gridSpan w:val="2"/>
            <w:shd w:val="clear" w:color="auto" w:fill="4472C4" w:themeFill="accent5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>7.</w:t>
            </w:r>
            <w:r>
              <w:rPr>
                <w:rFonts w:asciiTheme="minorEastAsia" w:eastAsia="PMingLiU" w:hAnsiTheme="minorEastAsia" w:hint="eastAsia"/>
                <w:b/>
                <w:sz w:val="21"/>
                <w:szCs w:val="21"/>
                <w:lang w:eastAsia="zh-TW"/>
              </w:rPr>
              <w:t>團隊信息</w:t>
            </w:r>
            <w:r>
              <w:rPr>
                <w:rFonts w:asciiTheme="minorEastAsia" w:eastAsia="PMingLiU" w:hAnsiTheme="minorEastAsia"/>
                <w:b/>
                <w:sz w:val="21"/>
                <w:szCs w:val="21"/>
                <w:lang w:eastAsia="zh-TW"/>
              </w:rPr>
              <w:t xml:space="preserve"> Team Information</w:t>
            </w: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團隊負責人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Team Director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連絡人</w:t>
            </w:r>
          </w:p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（便於後續聯繫，至少兩位）：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姓名、電話、郵箱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Contact</w:t>
            </w:r>
          </w:p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(for follow-up contact, at 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lastRenderedPageBreak/>
              <w:t>least two)</w:t>
            </w: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：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Name, phone, email.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團隊介紹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Team introduction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團隊背景、成員背景與歷史、領英連結、個人簡歷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Team Background, members, background and history, The link of their LinkedIn, CV.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所屬公司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Parent company( if applicable) 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公司簡介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Company Introduction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投資人、顧問團隊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Investors, consultants team.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所在地區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Company registration location and operating location.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07DA"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t>公司法律意見書</w:t>
            </w:r>
          </w:p>
          <w:p w:rsidR="00F007DA" w:rsidRDefault="00F96E9E">
            <w:pP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（美國、新加坡等）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Legal Opinion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(USA, Singapore, etc.)</w:t>
            </w:r>
          </w:p>
        </w:tc>
        <w:tc>
          <w:tcPr>
            <w:tcW w:w="5759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非證券類代幣請提供法律意見書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lastRenderedPageBreak/>
              <w:t>Please provide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 xml:space="preserve"> proof of legal advice on your token not being a security.</w:t>
            </w:r>
          </w:p>
        </w:tc>
      </w:tr>
      <w:tr w:rsidR="00F007DA">
        <w:trPr>
          <w:trHeight w:val="885"/>
        </w:trPr>
        <w:tc>
          <w:tcPr>
            <w:tcW w:w="2763" w:type="dxa"/>
            <w:vAlign w:val="center"/>
          </w:tcPr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 w:hint="eastAsia"/>
                <w:sz w:val="21"/>
                <w:szCs w:val="21"/>
                <w:lang w:eastAsia="zh-TW"/>
              </w:rPr>
              <w:lastRenderedPageBreak/>
              <w:t>是否做過</w:t>
            </w: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Howey Test</w:t>
            </w:r>
          </w:p>
          <w:p w:rsidR="00F007DA" w:rsidRDefault="00F96E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  <w:t>Have you ever done a Howey Test?</w:t>
            </w:r>
          </w:p>
        </w:tc>
        <w:tc>
          <w:tcPr>
            <w:tcW w:w="5759" w:type="dxa"/>
            <w:vAlign w:val="center"/>
          </w:tcPr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07DA" w:rsidRDefault="00F007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007DA" w:rsidRDefault="00F007DA">
      <w:pPr>
        <w:rPr>
          <w:rFonts w:asciiTheme="minorEastAsia" w:eastAsiaTheme="minorEastAsia" w:hAnsiTheme="minorEastAsia"/>
          <w:sz w:val="21"/>
          <w:szCs w:val="21"/>
        </w:rPr>
      </w:pPr>
    </w:p>
    <w:p w:rsidR="00F007DA" w:rsidRDefault="00F007DA">
      <w:pPr>
        <w:rPr>
          <w:rFonts w:asciiTheme="minorEastAsia" w:eastAsiaTheme="minorEastAsia" w:hAnsiTheme="minorEastAsia"/>
          <w:sz w:val="21"/>
          <w:szCs w:val="21"/>
        </w:rPr>
      </w:pPr>
    </w:p>
    <w:p w:rsidR="00F007DA" w:rsidRDefault="00F96E9E">
      <w:pPr>
        <w:jc w:val="righ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申請人</w:t>
      </w:r>
      <w:r>
        <w:rPr>
          <w:rFonts w:asciiTheme="minorEastAsia" w:eastAsia="PMingLiU" w:hAnsiTheme="minorEastAsia"/>
          <w:b/>
          <w:sz w:val="21"/>
          <w:szCs w:val="21"/>
          <w:lang w:eastAsia="zh-TW"/>
        </w:rPr>
        <w:t>Applicant</w:t>
      </w: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：</w:t>
      </w:r>
    </w:p>
    <w:p w:rsidR="00F007DA" w:rsidRDefault="00F007DA">
      <w:pPr>
        <w:jc w:val="right"/>
        <w:rPr>
          <w:rFonts w:asciiTheme="minorEastAsia" w:eastAsiaTheme="minorEastAsia" w:hAnsiTheme="minorEastAsia"/>
          <w:b/>
          <w:sz w:val="21"/>
          <w:szCs w:val="21"/>
        </w:rPr>
      </w:pPr>
    </w:p>
    <w:p w:rsidR="00F007DA" w:rsidRDefault="00F96E9E">
      <w:pPr>
        <w:jc w:val="righ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填表時間</w:t>
      </w:r>
      <w:r>
        <w:rPr>
          <w:rFonts w:asciiTheme="minorEastAsia" w:eastAsia="PMingLiU" w:hAnsiTheme="minorEastAsia"/>
          <w:b/>
          <w:sz w:val="21"/>
          <w:szCs w:val="21"/>
          <w:lang w:eastAsia="zh-TW"/>
        </w:rPr>
        <w:t>Date</w:t>
      </w: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：年</w:t>
      </w:r>
      <w:r>
        <w:rPr>
          <w:rFonts w:asciiTheme="minorEastAsia" w:eastAsia="PMingLiU" w:hAnsiTheme="minorEastAsia"/>
          <w:b/>
          <w:sz w:val="21"/>
          <w:szCs w:val="21"/>
          <w:lang w:eastAsia="zh-TW"/>
        </w:rPr>
        <w:t>year</w:t>
      </w: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月</w:t>
      </w:r>
      <w:r>
        <w:rPr>
          <w:rFonts w:asciiTheme="minorEastAsia" w:eastAsia="PMingLiU" w:hAnsiTheme="minorEastAsia"/>
          <w:b/>
          <w:sz w:val="21"/>
          <w:szCs w:val="21"/>
          <w:lang w:eastAsia="zh-TW"/>
        </w:rPr>
        <w:t>month</w:t>
      </w:r>
      <w:r>
        <w:rPr>
          <w:rFonts w:asciiTheme="minorEastAsia" w:eastAsia="PMingLiU" w:hAnsiTheme="minorEastAsia" w:hint="eastAsia"/>
          <w:b/>
          <w:sz w:val="21"/>
          <w:szCs w:val="21"/>
          <w:lang w:eastAsia="zh-TW"/>
        </w:rPr>
        <w:t>日</w:t>
      </w:r>
      <w:r>
        <w:rPr>
          <w:rFonts w:asciiTheme="minorEastAsia" w:eastAsia="PMingLiU" w:hAnsiTheme="minorEastAsia"/>
          <w:b/>
          <w:sz w:val="21"/>
          <w:szCs w:val="21"/>
          <w:lang w:eastAsia="zh-TW"/>
        </w:rPr>
        <w:t>day</w:t>
      </w:r>
    </w:p>
    <w:p w:rsidR="00F007DA" w:rsidRDefault="00F007DA">
      <w:pPr>
        <w:jc w:val="right"/>
        <w:rPr>
          <w:rFonts w:asciiTheme="minorEastAsia" w:eastAsiaTheme="minorEastAsia" w:hAnsiTheme="minorEastAsia"/>
          <w:b/>
          <w:sz w:val="21"/>
          <w:szCs w:val="21"/>
        </w:rPr>
      </w:pPr>
    </w:p>
    <w:sectPr w:rsidR="00F007DA" w:rsidSect="00F0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9E" w:rsidRDefault="00F96E9E" w:rsidP="003E2EE7">
      <w:pPr>
        <w:spacing w:line="240" w:lineRule="auto"/>
      </w:pPr>
      <w:r>
        <w:separator/>
      </w:r>
    </w:p>
  </w:endnote>
  <w:endnote w:type="continuationSeparator" w:id="1">
    <w:p w:rsidR="00F96E9E" w:rsidRDefault="00F96E9E" w:rsidP="003E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9E" w:rsidRDefault="00F96E9E" w:rsidP="003E2EE7">
      <w:pPr>
        <w:spacing w:line="240" w:lineRule="auto"/>
      </w:pPr>
      <w:r>
        <w:separator/>
      </w:r>
    </w:p>
  </w:footnote>
  <w:footnote w:type="continuationSeparator" w:id="1">
    <w:p w:rsidR="00F96E9E" w:rsidRDefault="00F96E9E" w:rsidP="003E2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0D93"/>
    <w:multiLevelType w:val="multilevel"/>
    <w:tmpl w:val="26B10D93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A4D7A"/>
    <w:multiLevelType w:val="multilevel"/>
    <w:tmpl w:val="420A4D7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7DA"/>
    <w:rsid w:val="003E2EE7"/>
    <w:rsid w:val="00F007DA"/>
    <w:rsid w:val="00F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A"/>
    <w:pPr>
      <w:spacing w:line="360" w:lineRule="auto"/>
    </w:pPr>
    <w:rPr>
      <w:rFonts w:asciiTheme="minorHAnsi" w:eastAsia="微软雅黑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0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007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F007DA"/>
    <w:pPr>
      <w:spacing w:line="360" w:lineRule="auto"/>
    </w:pPr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007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07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007DA"/>
    <w:pPr>
      <w:ind w:firstLineChars="200" w:firstLine="420"/>
    </w:pPr>
  </w:style>
  <w:style w:type="character" w:customStyle="1" w:styleId="Char1">
    <w:name w:val="标题 Char"/>
    <w:basedOn w:val="a0"/>
    <w:link w:val="a5"/>
    <w:uiPriority w:val="10"/>
    <w:rsid w:val="00F007DA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薛梦骁</dc:creator>
  <cp:lastModifiedBy>20170105</cp:lastModifiedBy>
  <cp:revision>2</cp:revision>
  <dcterms:created xsi:type="dcterms:W3CDTF">2018-05-21T09:17:00Z</dcterms:created>
  <dcterms:modified xsi:type="dcterms:W3CDTF">2018-05-21T09:17:00Z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1033-8.5.0</vt:lpwstr>
  </property>
</Properties>
</file>